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BF601" w14:textId="17EE8E79" w:rsidR="002C0AD8" w:rsidRDefault="001348DA">
      <w:r w:rsidRPr="009F0F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DC789F" wp14:editId="660C3C3C">
            <wp:extent cx="5920740" cy="4152900"/>
            <wp:effectExtent l="0" t="0" r="381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C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DA"/>
    <w:rsid w:val="001348DA"/>
    <w:rsid w:val="002C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15B0"/>
  <w15:chartTrackingRefBased/>
  <w15:docId w15:val="{97E1CA9F-BA8F-4EFD-8E0D-6F6EDCD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>
                <a:latin typeface="Times New Roman" panose="02020603050405020304" pitchFamily="18" charset="0"/>
                <a:cs typeface="Times New Roman" panose="02020603050405020304" pitchFamily="18" charset="0"/>
              </a:rPr>
              <a:t>Ресурсы дистанционного обучения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05-4513-89E2-27686EDB72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05-4513-89E2-27686EDB72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805-4513-89E2-27686EDB72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805-4513-89E2-27686EDB72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805-4513-89E2-27686EDB725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805-4513-89E2-27686EDB725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805-4513-89E2-27686EDB725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805-4513-89E2-27686EDB7250}"/>
              </c:ext>
            </c:extLst>
          </c:dPt>
          <c:dLbls>
            <c:dLbl>
              <c:idx val="0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05-4513-89E2-27686EDB7250}"/>
                </c:ext>
              </c:extLst>
            </c:dLbl>
            <c:dLbl>
              <c:idx val="1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05-4513-89E2-27686EDB7250}"/>
                </c:ext>
              </c:extLst>
            </c:dLbl>
            <c:dLbl>
              <c:idx val="2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05-4513-89E2-27686EDB7250}"/>
                </c:ext>
              </c:extLst>
            </c:dLbl>
            <c:dLbl>
              <c:idx val="6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805-4513-89E2-27686EDB7250}"/>
                </c:ext>
              </c:extLst>
            </c:dLbl>
            <c:dLbl>
              <c:idx val="7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805-4513-89E2-27686EDB72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Образовательная платформа ВУЗа</c:v>
                </c:pt>
                <c:pt idx="1">
                  <c:v>Другие ресурсы ВУЗа</c:v>
                </c:pt>
                <c:pt idx="2">
                  <c:v>Видеоконференции</c:v>
                </c:pt>
                <c:pt idx="3">
                  <c:v>Онлайн-курсы ВУЗов России</c:v>
                </c:pt>
                <c:pt idx="4">
                  <c:v>Онлайн-курсы иностранных университетов</c:v>
                </c:pt>
                <c:pt idx="5">
                  <c:v>Частные онлайн-курсы</c:v>
                </c:pt>
                <c:pt idx="6">
                  <c:v>Электронная почта</c:v>
                </c:pt>
                <c:pt idx="7">
                  <c:v>Социальные сети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443</c:v>
                </c:pt>
                <c:pt idx="1">
                  <c:v>228</c:v>
                </c:pt>
                <c:pt idx="2">
                  <c:v>414</c:v>
                </c:pt>
                <c:pt idx="3">
                  <c:v>32</c:v>
                </c:pt>
                <c:pt idx="4">
                  <c:v>11</c:v>
                </c:pt>
                <c:pt idx="5">
                  <c:v>13</c:v>
                </c:pt>
                <c:pt idx="6">
                  <c:v>333</c:v>
                </c:pt>
                <c:pt idx="7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805-4513-89E2-27686EDB725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</dc:creator>
  <cp:keywords/>
  <dc:description/>
  <cp:lastModifiedBy>Muha</cp:lastModifiedBy>
  <cp:revision>1</cp:revision>
  <dcterms:created xsi:type="dcterms:W3CDTF">2020-05-22T13:48:00Z</dcterms:created>
  <dcterms:modified xsi:type="dcterms:W3CDTF">2020-05-22T13:48:00Z</dcterms:modified>
</cp:coreProperties>
</file>